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ADD" w:rsidRPr="00806ADD" w:rsidRDefault="00806ADD" w:rsidP="00806ADD">
      <w:pPr>
        <w:rPr>
          <w:b/>
          <w:u w:val="single"/>
        </w:rPr>
      </w:pPr>
      <w:r w:rsidRPr="00806ADD">
        <w:rPr>
          <w:b/>
          <w:u w:val="single"/>
        </w:rPr>
        <w:t>Flussimetr</w:t>
      </w:r>
      <w:r w:rsidR="003225E9">
        <w:rPr>
          <w:b/>
          <w:u w:val="single"/>
        </w:rPr>
        <w:t>i</w:t>
      </w:r>
      <w:r w:rsidRPr="00806ADD">
        <w:rPr>
          <w:b/>
          <w:u w:val="single"/>
        </w:rPr>
        <w:t xml:space="preserve"> Serie </w:t>
      </w:r>
      <w:proofErr w:type="spellStart"/>
      <w:r w:rsidRPr="00806ADD">
        <w:rPr>
          <w:b/>
          <w:u w:val="single"/>
        </w:rPr>
        <w:t>Flux</w:t>
      </w:r>
      <w:proofErr w:type="spellEnd"/>
      <w:r w:rsidRPr="00806ADD">
        <w:rPr>
          <w:b/>
          <w:u w:val="single"/>
        </w:rPr>
        <w:t xml:space="preserve"> 0</w:t>
      </w:r>
    </w:p>
    <w:p w:rsidR="00806ADD" w:rsidRPr="00806ADD" w:rsidRDefault="00806ADD" w:rsidP="00806ADD">
      <w:pPr>
        <w:shd w:val="clear" w:color="auto" w:fill="FFFFFF"/>
        <w:spacing w:before="100" w:beforeAutospacing="1" w:after="100" w:afterAutospacing="1" w:line="240" w:lineRule="auto"/>
      </w:pPr>
      <w:r w:rsidRPr="00806ADD">
        <w:t>I flussimetri FLUX 0 sono misuratori miniaturizzati della portata dell’aria, completi di raccordi automatici</w:t>
      </w:r>
      <w:r w:rsidR="00955147">
        <w:t xml:space="preserve"> per il collegamento pneumatico</w:t>
      </w:r>
      <w:r w:rsidR="00E37038">
        <w:t xml:space="preserve"> e </w:t>
      </w:r>
      <w:r w:rsidR="003F7D49">
        <w:t>di</w:t>
      </w:r>
      <w:r w:rsidR="00E37038">
        <w:t xml:space="preserve"> cavetto </w:t>
      </w:r>
      <w:r w:rsidR="008C1B5B">
        <w:t>per l’alimentazione elettrica ed il segnale</w:t>
      </w:r>
      <w:r w:rsidR="005418FC">
        <w:t xml:space="preserve">. Vengono </w:t>
      </w:r>
      <w:r w:rsidR="00955147">
        <w:t>comunemente utilizzati per il rilevamento delle perdite</w:t>
      </w:r>
      <w:r w:rsidR="0069655B">
        <w:t xml:space="preserve"> in una sezione dell’impianto pneumatico</w:t>
      </w:r>
      <w:r w:rsidR="00955147">
        <w:t xml:space="preserve">, piuttosto che per il dosaggio di prodotti oppure per la </w:t>
      </w:r>
      <w:r w:rsidR="007F70B2">
        <w:t xml:space="preserve">misurazione del consumo di aria nel </w:t>
      </w:r>
      <w:r w:rsidR="0069655B">
        <w:t>c</w:t>
      </w:r>
      <w:r w:rsidR="007F70B2">
        <w:t>ircuito.</w:t>
      </w:r>
    </w:p>
    <w:p w:rsidR="00955147" w:rsidRDefault="00806ADD" w:rsidP="00806ADD">
      <w:pPr>
        <w:shd w:val="clear" w:color="auto" w:fill="FFFFFF"/>
        <w:spacing w:before="100" w:beforeAutospacing="1" w:after="100" w:afterAutospacing="1" w:line="240" w:lineRule="auto"/>
      </w:pPr>
      <w:r w:rsidRPr="00806ADD">
        <w:t>Sono dotati di un display a tre colori che permette di visualizzare e di impostare numerose funzioni. Dispongono di 2 uscite digitali e una analogica, ognuna delle quali può essere impostata liberamente per misurare la portata istantanea, la portata cumulata o la pressione, quindi possono svolgere la funzione di flussimetro, </w:t>
      </w:r>
      <w:proofErr w:type="spellStart"/>
      <w:r w:rsidRPr="00806ADD">
        <w:t>flussostato</w:t>
      </w:r>
      <w:proofErr w:type="spellEnd"/>
      <w:r w:rsidRPr="00806ADD">
        <w:t>, manometro o pressostato</w:t>
      </w:r>
      <w:r>
        <w:t>.</w:t>
      </w:r>
      <w:r>
        <w:br/>
      </w:r>
    </w:p>
    <w:p w:rsidR="00806ADD" w:rsidRDefault="00806ADD" w:rsidP="00806ADD">
      <w:pPr>
        <w:shd w:val="clear" w:color="auto" w:fill="FFFFFF"/>
        <w:spacing w:before="100" w:beforeAutospacing="1" w:after="100" w:afterAutospacing="1" w:line="240" w:lineRule="auto"/>
      </w:pPr>
      <w:r>
        <w:t xml:space="preserve">I flussimetri </w:t>
      </w:r>
      <w:r w:rsidRPr="00806ADD">
        <w:t>FLUX 0 hanno dimensioni molto ridotte, in particolare la larghezza è di soli 17 mm. Sono fornibili in 2 versioni: una per portate fino a 50 Nl/</w:t>
      </w:r>
      <w:proofErr w:type="spellStart"/>
      <w:r w:rsidRPr="00806ADD">
        <w:t>min</w:t>
      </w:r>
      <w:proofErr w:type="spellEnd"/>
      <w:r w:rsidRPr="00806ADD">
        <w:t xml:space="preserve"> e l’altra per portate fino a 200 Nl/min. Sono alimentabili con tensione da 12 a 24 VDC.</w:t>
      </w:r>
      <w:r>
        <w:t xml:space="preserve"> Sono fissabili a parete mediante apposita staffa in lamiera sagomata oppure su barra DIN mediante un adattatore in alluminio anodizzato.</w:t>
      </w:r>
    </w:p>
    <w:p w:rsidR="00806ADD" w:rsidRPr="00806ADD" w:rsidRDefault="00806ADD" w:rsidP="00806ADD">
      <w:pPr>
        <w:shd w:val="clear" w:color="auto" w:fill="FFFFFF"/>
        <w:spacing w:before="100" w:beforeAutospacing="1" w:after="100" w:afterAutospacing="1" w:line="240" w:lineRule="auto"/>
      </w:pPr>
    </w:p>
    <w:p w:rsidR="003D4C9C" w:rsidRDefault="007E6281">
      <w:r>
        <w:rPr>
          <w:noProof/>
          <w:lang w:eastAsia="it-IT"/>
        </w:rPr>
        <w:drawing>
          <wp:inline distT="0" distB="0" distL="0" distR="0" wp14:anchorId="7444DF8C" wp14:editId="1644E13E">
            <wp:extent cx="3211830" cy="2200276"/>
            <wp:effectExtent l="0" t="0" r="762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16735" cy="2203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776" w:rsidRDefault="00F64776" w:rsidP="00F64776">
      <w:r>
        <w:t xml:space="preserve">Fig.1 – </w:t>
      </w:r>
      <w:r w:rsidR="003D4C9C">
        <w:t xml:space="preserve">Nuovo </w:t>
      </w:r>
      <w:r w:rsidR="007E6281">
        <w:t>Flussimetro Serie FLUX 0</w:t>
      </w:r>
    </w:p>
    <w:p w:rsidR="00FC0827" w:rsidRDefault="00FC0827" w:rsidP="00F64776"/>
    <w:p w:rsidR="003A2623" w:rsidRDefault="003D4C9C" w:rsidP="0017060A">
      <w:r>
        <w:t>Ing.</w:t>
      </w:r>
      <w:r w:rsidR="005123C5">
        <w:t xml:space="preserve"> </w:t>
      </w:r>
      <w:r w:rsidR="003A2623">
        <w:t xml:space="preserve">Corrado </w:t>
      </w:r>
      <w:bookmarkStart w:id="0" w:name="_GoBack"/>
      <w:proofErr w:type="spellStart"/>
      <w:r w:rsidR="003A2623">
        <w:t>Tamiozzo</w:t>
      </w:r>
      <w:bookmarkEnd w:id="0"/>
      <w:proofErr w:type="spellEnd"/>
    </w:p>
    <w:p w:rsidR="003D4C9C" w:rsidRDefault="003D4C9C" w:rsidP="0017060A">
      <w:r>
        <w:t>R&amp;D Manager</w:t>
      </w:r>
    </w:p>
    <w:p w:rsidR="003A2623" w:rsidRDefault="003A2623" w:rsidP="0017060A">
      <w:r>
        <w:t>Metal Work Spa</w:t>
      </w:r>
    </w:p>
    <w:sectPr w:rsidR="003A2623" w:rsidSect="004406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A20"/>
    <w:rsid w:val="0001798F"/>
    <w:rsid w:val="000F753C"/>
    <w:rsid w:val="00136DBE"/>
    <w:rsid w:val="00160E8C"/>
    <w:rsid w:val="0017060A"/>
    <w:rsid w:val="00192306"/>
    <w:rsid w:val="001A7F46"/>
    <w:rsid w:val="001D3D91"/>
    <w:rsid w:val="002D54B5"/>
    <w:rsid w:val="002D666B"/>
    <w:rsid w:val="003104BA"/>
    <w:rsid w:val="003225E9"/>
    <w:rsid w:val="0034106B"/>
    <w:rsid w:val="003A2623"/>
    <w:rsid w:val="003D4C9C"/>
    <w:rsid w:val="003F7D49"/>
    <w:rsid w:val="00440610"/>
    <w:rsid w:val="00484F93"/>
    <w:rsid w:val="004B41F2"/>
    <w:rsid w:val="00501C7D"/>
    <w:rsid w:val="005123C5"/>
    <w:rsid w:val="00536A20"/>
    <w:rsid w:val="005418FC"/>
    <w:rsid w:val="00546821"/>
    <w:rsid w:val="0059434B"/>
    <w:rsid w:val="005C732A"/>
    <w:rsid w:val="005F230A"/>
    <w:rsid w:val="00622F2C"/>
    <w:rsid w:val="00636885"/>
    <w:rsid w:val="0064028D"/>
    <w:rsid w:val="0069655B"/>
    <w:rsid w:val="006A4EB3"/>
    <w:rsid w:val="007052F2"/>
    <w:rsid w:val="00726F0B"/>
    <w:rsid w:val="0073292D"/>
    <w:rsid w:val="00762BF8"/>
    <w:rsid w:val="007659E1"/>
    <w:rsid w:val="007E6281"/>
    <w:rsid w:val="007F5B50"/>
    <w:rsid w:val="007F70B2"/>
    <w:rsid w:val="00806ADD"/>
    <w:rsid w:val="008B6D16"/>
    <w:rsid w:val="008C0AC3"/>
    <w:rsid w:val="008C1B5B"/>
    <w:rsid w:val="008E0149"/>
    <w:rsid w:val="00941E45"/>
    <w:rsid w:val="00955147"/>
    <w:rsid w:val="00962981"/>
    <w:rsid w:val="00AE2D51"/>
    <w:rsid w:val="00B84898"/>
    <w:rsid w:val="00BE0E30"/>
    <w:rsid w:val="00BF54F8"/>
    <w:rsid w:val="00C171DA"/>
    <w:rsid w:val="00C26C6D"/>
    <w:rsid w:val="00C559D8"/>
    <w:rsid w:val="00C90CF4"/>
    <w:rsid w:val="00C96D98"/>
    <w:rsid w:val="00D15624"/>
    <w:rsid w:val="00D62354"/>
    <w:rsid w:val="00D74407"/>
    <w:rsid w:val="00DC6189"/>
    <w:rsid w:val="00E37038"/>
    <w:rsid w:val="00E579BC"/>
    <w:rsid w:val="00F04AC6"/>
    <w:rsid w:val="00F5107D"/>
    <w:rsid w:val="00F64776"/>
    <w:rsid w:val="00F8001C"/>
    <w:rsid w:val="00FC0827"/>
    <w:rsid w:val="00FC791D"/>
    <w:rsid w:val="00FE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52AF5E-98AF-48FB-97D1-308E7CFDA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40610"/>
  </w:style>
  <w:style w:type="paragraph" w:styleId="Titolo4">
    <w:name w:val="heading 4"/>
    <w:basedOn w:val="Normale"/>
    <w:link w:val="Titolo4Carattere"/>
    <w:uiPriority w:val="9"/>
    <w:qFormat/>
    <w:rsid w:val="00806A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0E8C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06AD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06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806A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4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CCE55-1FBA-4114-BBB8-5E24619E6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prg17</dc:creator>
  <cp:lastModifiedBy>Uff. Marketing</cp:lastModifiedBy>
  <cp:revision>14</cp:revision>
  <dcterms:created xsi:type="dcterms:W3CDTF">2020-07-17T13:24:00Z</dcterms:created>
  <dcterms:modified xsi:type="dcterms:W3CDTF">2020-07-20T06:49:00Z</dcterms:modified>
</cp:coreProperties>
</file>